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025DA09E" w:rsidR="00A23526" w:rsidRPr="001041CD" w:rsidRDefault="000F0D64" w:rsidP="001041CD">
      <w:pPr>
        <w:pStyle w:val="Heading1"/>
      </w:pPr>
      <w:r>
        <w:t>The treasure and the pearl</w:t>
      </w:r>
    </w:p>
    <w:p w14:paraId="08D36BE3" w14:textId="6124F3FD" w:rsidR="00DE39F8" w:rsidRDefault="00DE39F8" w:rsidP="00A23526">
      <w:pPr>
        <w:rPr>
          <w:color w:val="00CF64"/>
        </w:rPr>
      </w:pPr>
      <w:r>
        <w:rPr>
          <w:color w:val="00CF64"/>
        </w:rPr>
        <w:t>MEETING AIM</w:t>
      </w:r>
    </w:p>
    <w:p w14:paraId="3C9CF2ED" w14:textId="77777777" w:rsidR="00876C61" w:rsidRPr="00AA3E01" w:rsidRDefault="00876C61" w:rsidP="00876C61">
      <w:pPr>
        <w:rPr>
          <w:color w:val="00CF64"/>
          <w:lang w:val="en-US"/>
        </w:rPr>
      </w:pPr>
      <w:r w:rsidRPr="00AA3E01">
        <w:rPr>
          <w:color w:val="00CF64"/>
          <w:lang w:val="en-US"/>
        </w:rPr>
        <w:t>To consider what the parables of the treasure and pearl reveal to us about the kingdom of God.</w:t>
      </w:r>
    </w:p>
    <w:p w14:paraId="6BAF52BD" w14:textId="7204827E" w:rsidR="008C3E4D" w:rsidRPr="00AA3E01" w:rsidRDefault="008C3E4D" w:rsidP="008C3E4D">
      <w:pPr>
        <w:rPr>
          <w:color w:val="00CF64"/>
        </w:rPr>
      </w:pPr>
      <w:r w:rsidRPr="00AA3E01">
        <w:rPr>
          <w:color w:val="00CF64"/>
        </w:rPr>
        <w:t>BIBLE PASSAGE</w:t>
      </w:r>
    </w:p>
    <w:p w14:paraId="33D38797" w14:textId="77777777" w:rsidR="00B20D58" w:rsidRPr="00AA3E01" w:rsidRDefault="00B20D58" w:rsidP="00B20D58">
      <w:pPr>
        <w:rPr>
          <w:color w:val="00CF64"/>
          <w:lang w:val="en-US"/>
        </w:rPr>
      </w:pPr>
      <w:r w:rsidRPr="00AA3E01">
        <w:rPr>
          <w:color w:val="00CF64"/>
          <w:lang w:val="en-US"/>
        </w:rPr>
        <w:t>Matthew 13:44-46</w:t>
      </w:r>
    </w:p>
    <w:p w14:paraId="320F05B9" w14:textId="3A366C63" w:rsidR="008C3E4D" w:rsidRPr="00AA3E01" w:rsidRDefault="00CA755F" w:rsidP="008C3E4D">
      <w:pPr>
        <w:rPr>
          <w:color w:val="00CF64"/>
        </w:rPr>
      </w:pPr>
      <w:r w:rsidRPr="00AA3E01">
        <w:rPr>
          <w:color w:val="00CF64"/>
        </w:rPr>
        <w:t>BACKGROUND</w:t>
      </w:r>
    </w:p>
    <w:p w14:paraId="3DED4575" w14:textId="50B4EB71" w:rsidR="009F4096" w:rsidRPr="00AA3E01" w:rsidRDefault="009F4096" w:rsidP="009F4096">
      <w:pPr>
        <w:rPr>
          <w:color w:val="00CF64"/>
        </w:rPr>
      </w:pPr>
      <w:r w:rsidRPr="00AA3E01">
        <w:rPr>
          <w:color w:val="00CF64"/>
        </w:rPr>
        <w:t>This service is designed to be used with a congregation in a church building. However, with some adaptation, you should be able to use it on Zoom or other video</w:t>
      </w:r>
      <w:r w:rsidR="00091113" w:rsidRPr="00AA3E01">
        <w:rPr>
          <w:color w:val="00CF64"/>
        </w:rPr>
        <w:t>-</w:t>
      </w:r>
      <w:r w:rsidRPr="00AA3E01">
        <w:rPr>
          <w:color w:val="00CF64"/>
        </w:rPr>
        <w:t>conferencing software.</w:t>
      </w:r>
    </w:p>
    <w:p w14:paraId="7FD01EF4" w14:textId="3713C2D9" w:rsidR="00AA3E01" w:rsidRPr="00AA3E01" w:rsidRDefault="00AA3E01" w:rsidP="00AA3E01">
      <w:pPr>
        <w:rPr>
          <w:color w:val="00CF64"/>
          <w:lang w:val="en-US"/>
        </w:rPr>
      </w:pPr>
      <w:r w:rsidRPr="00AA3E01">
        <w:rPr>
          <w:color w:val="00CF64"/>
          <w:lang w:val="en-US"/>
        </w:rPr>
        <w:t xml:space="preserve">The events of the past few years may have helped </w:t>
      </w:r>
      <w:r w:rsidRPr="00AA3E01">
        <w:rPr>
          <w:color w:val="00CF64"/>
        </w:rPr>
        <w:t>crystallise</w:t>
      </w:r>
      <w:r w:rsidRPr="00AA3E01">
        <w:rPr>
          <w:color w:val="00CF64"/>
          <w:lang w:val="en-US"/>
        </w:rPr>
        <w:t xml:space="preserve"> or even change what people think is important. Relationships, hobbies, friends or even just the freedom to do what you want might have emerged as the most important, but these two parables challenge us further. What is the kingdom of heaven like?</w:t>
      </w:r>
    </w:p>
    <w:p w14:paraId="7592231C" w14:textId="1252BC9E"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53FACC0E" w:rsidR="00EF7A10" w:rsidRDefault="00FF0FE5" w:rsidP="00EF7A10">
      <w:r>
        <w:t xml:space="preserve">As people </w:t>
      </w:r>
      <w:r w:rsidR="00EF7A10">
        <w:t>arrive at the</w:t>
      </w:r>
      <w:r>
        <w:t xml:space="preserve"> service</w:t>
      </w:r>
      <w:r w:rsidR="00EF7A10">
        <w:t xml:space="preserve">, </w:t>
      </w:r>
      <w:r w:rsidR="00C15839">
        <w:t>welcome them warmly</w:t>
      </w:r>
      <w:r w:rsidR="005B7B66">
        <w:t>.</w:t>
      </w:r>
      <w:r w:rsidR="00C15839">
        <w:t xml:space="preserve"> You might want to serve refreshments at the start, as this will ease people who don’t come regularly into an </w:t>
      </w:r>
      <w:proofErr w:type="gramStart"/>
      <w:r w:rsidR="00C15839">
        <w:t>environment</w:t>
      </w:r>
      <w:proofErr w:type="gramEnd"/>
      <w:r w:rsidR="00C15839">
        <w:t xml:space="preserve"> </w:t>
      </w:r>
      <w:r w:rsidR="00B82DAE">
        <w:t>they may feel unsure about</w:t>
      </w:r>
      <w:r w:rsidR="00EF7A10">
        <w:t xml:space="preserve">.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5187480E" w:rsidR="00F56E63" w:rsidRPr="00B843A5" w:rsidRDefault="00F56E63" w:rsidP="00F56E63">
      <w:pPr>
        <w:rPr>
          <w:rStyle w:val="Strong"/>
          <w:b w:val="0"/>
          <w:bCs w:val="0"/>
        </w:rPr>
      </w:pPr>
      <w:r>
        <w:rPr>
          <w:rStyle w:val="Strong"/>
        </w:rPr>
        <w:t>OPTION ONE:</w:t>
      </w:r>
      <w:r w:rsidR="00B843A5">
        <w:rPr>
          <w:rStyle w:val="Strong"/>
        </w:rPr>
        <w:t xml:space="preserve"> </w:t>
      </w:r>
      <w:r w:rsidR="00C82FAC">
        <w:rPr>
          <w:rStyle w:val="Strong"/>
          <w:b w:val="0"/>
          <w:bCs w:val="0"/>
        </w:rPr>
        <w:t>Treasured possessions</w:t>
      </w:r>
    </w:p>
    <w:p w14:paraId="09C67570" w14:textId="0E3B6245" w:rsidR="00262C4B" w:rsidRPr="00B843A5" w:rsidRDefault="00262C4B" w:rsidP="00262C4B">
      <w:pPr>
        <w:rPr>
          <w:color w:val="00CF64"/>
        </w:rPr>
      </w:pPr>
      <w:r w:rsidRPr="00262C4B">
        <w:rPr>
          <w:rStyle w:val="Strong"/>
          <w:color w:val="00CF64"/>
        </w:rPr>
        <w:t>You will need:</w:t>
      </w:r>
      <w:r w:rsidRPr="00262C4B">
        <w:rPr>
          <w:color w:val="00CF64"/>
        </w:rPr>
        <w:t xml:space="preserve"> </w:t>
      </w:r>
      <w:r w:rsidR="00B843A5">
        <w:rPr>
          <w:color w:val="00CF64"/>
        </w:rPr>
        <w:t xml:space="preserve">volunteers </w:t>
      </w:r>
      <w:r w:rsidR="00C82FAC">
        <w:rPr>
          <w:color w:val="00CF64"/>
        </w:rPr>
        <w:t>who</w:t>
      </w:r>
      <w:r w:rsidR="002956AE">
        <w:rPr>
          <w:color w:val="00CF64"/>
        </w:rPr>
        <w:t xml:space="preserve"> </w:t>
      </w:r>
      <w:r w:rsidR="00C82FAC">
        <w:rPr>
          <w:color w:val="00CF64"/>
        </w:rPr>
        <w:t xml:space="preserve">are happy </w:t>
      </w:r>
      <w:r w:rsidR="002956AE">
        <w:rPr>
          <w:color w:val="00CF64"/>
        </w:rPr>
        <w:t>to bring in their most treasured possession</w:t>
      </w:r>
    </w:p>
    <w:p w14:paraId="2B217C08" w14:textId="57730C60" w:rsidR="006B28F6" w:rsidRDefault="002956AE" w:rsidP="00262C4B">
      <w:r>
        <w:t>A couple of days before</w:t>
      </w:r>
      <w:r w:rsidR="006B28F6">
        <w:t xml:space="preserve"> the service, </w:t>
      </w:r>
      <w:r>
        <w:t>ask some volunteers to bring their most treasured possession with them to the service (if they can</w:t>
      </w:r>
      <w:r w:rsidR="005B7B66">
        <w:t>;</w:t>
      </w:r>
      <w:r>
        <w:t xml:space="preserve"> if it’s something like a grandfather clock, the</w:t>
      </w:r>
      <w:r w:rsidR="005B7B66">
        <w:t>y</w:t>
      </w:r>
      <w:r>
        <w:t xml:space="preserve"> could bring a picture, or you could find another volunteer!)</w:t>
      </w:r>
      <w:r w:rsidR="006B28F6">
        <w:t>.</w:t>
      </w:r>
    </w:p>
    <w:p w14:paraId="0A981720" w14:textId="73AEB02A" w:rsidR="009B08F2" w:rsidRDefault="000C6D5A" w:rsidP="00433CCA">
      <w:r>
        <w:t xml:space="preserve">Invite your volunteers to come to the front and </w:t>
      </w:r>
      <w:r w:rsidR="00433CCA">
        <w:t>show their possession. They can describe why it means so much. It could be of sentimental value, rather than being worth a lot of money</w:t>
      </w:r>
      <w:r w:rsidR="005B7B66">
        <w:t>.</w:t>
      </w:r>
      <w:r w:rsidR="009B08F2">
        <w:t xml:space="preserve"> If you have some time, you could invite the congregation to break up into smaller groups and chat about their own treasured posses</w:t>
      </w:r>
      <w:r w:rsidR="00F96CBA">
        <w:t>sions.</w:t>
      </w:r>
    </w:p>
    <w:p w14:paraId="45A8AACF" w14:textId="2588B614" w:rsidR="00B31CDC" w:rsidRDefault="00B661E4" w:rsidP="00B31CDC">
      <w:r>
        <w:rPr>
          <w:rStyle w:val="Strong"/>
        </w:rPr>
        <w:t xml:space="preserve">OPTION TWO: </w:t>
      </w:r>
      <w:r w:rsidR="00F96CBA">
        <w:t>is it worth it?</w:t>
      </w:r>
    </w:p>
    <w:p w14:paraId="3BA92030" w14:textId="77777777" w:rsidR="009D621F" w:rsidRPr="009D621F" w:rsidRDefault="009D621F" w:rsidP="009D621F">
      <w:pPr>
        <w:rPr>
          <w:color w:val="00CF64"/>
        </w:rPr>
      </w:pPr>
      <w:r w:rsidRPr="009D621F">
        <w:rPr>
          <w:rStyle w:val="Strong"/>
          <w:color w:val="00CF64"/>
        </w:rPr>
        <w:t>You will need:</w:t>
      </w:r>
      <w:r w:rsidRPr="009D621F">
        <w:rPr>
          <w:color w:val="00CF64"/>
        </w:rPr>
        <w:t xml:space="preserve"> pictures of various items; the prices of those items</w:t>
      </w:r>
    </w:p>
    <w:p w14:paraId="462495EA" w14:textId="77777777" w:rsidR="00F302C6" w:rsidRDefault="00F302C6" w:rsidP="00F302C6">
      <w:r>
        <w:t>Before the service, get pictures of different items, such as a sports car, a lawnmower or a necklace, and find out how much each one costs.</w:t>
      </w:r>
    </w:p>
    <w:p w14:paraId="04980675" w14:textId="0FA92DAD" w:rsidR="00F302C6" w:rsidRDefault="00F302C6" w:rsidP="00F302C6">
      <w:r>
        <w:lastRenderedPageBreak/>
        <w:t>Show the pictures on</w:t>
      </w:r>
      <w:r w:rsidR="005B7B66">
        <w:t>-</w:t>
      </w:r>
      <w:r>
        <w:t>screen one by one and ask the congregation to guess how much each one costs. After you reveal the price tag, ask if people think that the item is worth the cost and why (not).</w:t>
      </w:r>
    </w:p>
    <w:p w14:paraId="20325175" w14:textId="77777777" w:rsidR="00194111" w:rsidRPr="0075244C" w:rsidRDefault="00194111" w:rsidP="00B31CDC"/>
    <w:p w14:paraId="37D6266E" w14:textId="2503B6E9" w:rsidR="00DD2204" w:rsidRPr="001041CD" w:rsidRDefault="00DA731A" w:rsidP="001041CD">
      <w:pPr>
        <w:pStyle w:val="Heading2"/>
      </w:pPr>
      <w:r>
        <w:t>BIBLE STORY – 10 mins</w:t>
      </w:r>
    </w:p>
    <w:p w14:paraId="58160C32" w14:textId="6CFD916C" w:rsidR="00130EE3" w:rsidRPr="00130EE3" w:rsidRDefault="00130EE3" w:rsidP="00130EE3">
      <w:pPr>
        <w:rPr>
          <w:color w:val="00CF64"/>
        </w:rPr>
      </w:pPr>
      <w:r w:rsidRPr="00130EE3">
        <w:rPr>
          <w:rStyle w:val="Strong"/>
          <w:color w:val="00CF64"/>
        </w:rPr>
        <w:t>You will need:</w:t>
      </w:r>
      <w:r w:rsidRPr="00130EE3">
        <w:rPr>
          <w:color w:val="00CF64"/>
        </w:rPr>
        <w:t xml:space="preserve"> a hat; lots of possessions (such as pots and pans, cushions, chairs, duvets – the more outlandish the better!); a marble; a </w:t>
      </w:r>
      <w:r>
        <w:rPr>
          <w:color w:val="00CF64"/>
        </w:rPr>
        <w:t>volunteer</w:t>
      </w:r>
      <w:r w:rsidRPr="00130EE3">
        <w:rPr>
          <w:color w:val="00CF64"/>
        </w:rPr>
        <w:t xml:space="preserve"> to be the person selling the pearl</w:t>
      </w:r>
    </w:p>
    <w:p w14:paraId="60DED100" w14:textId="3F890957" w:rsidR="00130EE3" w:rsidRDefault="00130EE3" w:rsidP="00130EE3">
      <w:r>
        <w:t xml:space="preserve">Make sure your possessions and pearl seller </w:t>
      </w:r>
      <w:r w:rsidR="005B7B66">
        <w:t xml:space="preserve">are </w:t>
      </w:r>
      <w:r>
        <w:t>at the side of your stage area, just out of sight. Then tell this story:</w:t>
      </w:r>
    </w:p>
    <w:p w14:paraId="5F04C9FC" w14:textId="77777777" w:rsidR="00130EE3" w:rsidRDefault="00130EE3" w:rsidP="00130EE3">
      <w:r>
        <w:t>Jesus loved telling stories. In the Gospel of Matthew, Jesus tells lots of stories to show his friends and everyone listening to him what it was like to live in the kingdom of heaven. This is one of them.</w:t>
      </w:r>
    </w:p>
    <w:p w14:paraId="55C5B258" w14:textId="77777777" w:rsidR="00130EE3" w:rsidRDefault="00130EE3" w:rsidP="00130EE3">
      <w:r>
        <w:t>Jesus said: “The kingdom of heaven is like when a merchant goes looking for fine pearls. After a finding a very precious, valuable one, he sells everything he owns so that he can buy the pearl.”</w:t>
      </w:r>
    </w:p>
    <w:p w14:paraId="1C57C618" w14:textId="77777777" w:rsidR="00130EE3" w:rsidRDefault="00130EE3" w:rsidP="00130EE3">
      <w:r>
        <w:t>It’s a short parable and it’s very easy to miss what’s going on. Let’s hear it again.</w:t>
      </w:r>
    </w:p>
    <w:p w14:paraId="6E573E50" w14:textId="3F3F50DD" w:rsidR="00130EE3" w:rsidRPr="00130EE3" w:rsidRDefault="00130EE3" w:rsidP="00130EE3">
      <w:r>
        <w:t>Jesus said: “The kingdom of heaven is like when a merchant goes looking for fine pearls.</w:t>
      </w:r>
      <w:r w:rsidR="005B7B66">
        <w:t>”</w:t>
      </w:r>
      <w:r>
        <w:t xml:space="preserve"> </w:t>
      </w:r>
      <w:r w:rsidRPr="00130EE3">
        <w:rPr>
          <w:i/>
          <w:iCs/>
        </w:rPr>
        <w:t>Put the hat on and pretend to be the merchant. Walk around</w:t>
      </w:r>
      <w:r>
        <w:rPr>
          <w:i/>
          <w:iCs/>
        </w:rPr>
        <w:t xml:space="preserve"> across the front of your meeting space</w:t>
      </w:r>
      <w:r w:rsidRPr="00130EE3">
        <w:rPr>
          <w:i/>
          <w:iCs/>
        </w:rPr>
        <w:t>, as if looking for the pearl.</w:t>
      </w:r>
      <w:r>
        <w:t xml:space="preserve"> </w:t>
      </w:r>
      <w:r w:rsidR="005B7B66">
        <w:t>“</w:t>
      </w:r>
      <w:r>
        <w:t>He finds a very precious, valuable one.</w:t>
      </w:r>
      <w:r w:rsidR="005B7B66">
        <w:t>”</w:t>
      </w:r>
      <w:r>
        <w:t xml:space="preserve"> </w:t>
      </w:r>
      <w:r w:rsidRPr="00130EE3">
        <w:rPr>
          <w:i/>
          <w:iCs/>
        </w:rPr>
        <w:t>Your pearl seller appears, holding the marble aloft. You should admire it and the pearl seller should comment on its rarity and beauty.</w:t>
      </w:r>
      <w:r w:rsidRPr="00130EE3">
        <w:t xml:space="preserve"> </w:t>
      </w:r>
      <w:r w:rsidR="005B7B66">
        <w:t>“</w:t>
      </w:r>
      <w:r w:rsidRPr="00130EE3">
        <w:t xml:space="preserve">He sells everything he owns so that he can buy the pearl.” </w:t>
      </w:r>
      <w:r w:rsidRPr="00130EE3">
        <w:rPr>
          <w:i/>
          <w:iCs/>
        </w:rPr>
        <w:t>You should disappear off-stage, get one or two belongings, bring them back and give them to the pearl seller. Continue until you have handed over all your belongings. Then the pearl seller should give you the pearl. Don’t rush this; the longer this goes on, the bigger the impact.</w:t>
      </w:r>
    </w:p>
    <w:p w14:paraId="04D877AE" w14:textId="77777777" w:rsidR="00194111" w:rsidRPr="0047477C" w:rsidRDefault="00194111" w:rsidP="002A75CD">
      <w:pPr>
        <w:shd w:val="clear" w:color="auto" w:fill="FFFFFF"/>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4C8E63A2" w:rsidR="006D6C44" w:rsidRDefault="006D6C44" w:rsidP="006D6C44">
      <w:r>
        <w:t>Encourage people to discuss these questions in smaller groups. Give each group a copy of these questions</w:t>
      </w:r>
      <w:r w:rsidR="00097A18">
        <w:t xml:space="preserve"> and a Bible, if they don’t already have one</w:t>
      </w:r>
      <w:r>
        <w:t>:</w:t>
      </w:r>
    </w:p>
    <w:p w14:paraId="1170563A" w14:textId="25D2C7A0" w:rsidR="00F94B32" w:rsidRDefault="00F94B32" w:rsidP="00F94B32">
      <w:pPr>
        <w:pStyle w:val="ListParagraph"/>
        <w:numPr>
          <w:ilvl w:val="0"/>
          <w:numId w:val="32"/>
        </w:numPr>
      </w:pPr>
      <w:r>
        <w:t>What’s your favourite part of the story?</w:t>
      </w:r>
    </w:p>
    <w:p w14:paraId="1DA89EA7" w14:textId="2D6B5048" w:rsidR="00F94B32" w:rsidRDefault="00F94B32" w:rsidP="00F94B32">
      <w:pPr>
        <w:pStyle w:val="ListParagraph"/>
        <w:numPr>
          <w:ilvl w:val="0"/>
          <w:numId w:val="32"/>
        </w:numPr>
      </w:pPr>
      <w:r>
        <w:t xml:space="preserve">What would you give up </w:t>
      </w:r>
      <w:r w:rsidRPr="00F94B32">
        <w:rPr>
          <w:i/>
          <w:iCs/>
        </w:rPr>
        <w:t>everything</w:t>
      </w:r>
      <w:r>
        <w:t xml:space="preserve"> for?</w:t>
      </w:r>
    </w:p>
    <w:p w14:paraId="68DB2D41" w14:textId="5658051E" w:rsidR="00F94B32" w:rsidRDefault="00F94B32" w:rsidP="00F94B32">
      <w:pPr>
        <w:pStyle w:val="ListParagraph"/>
        <w:numPr>
          <w:ilvl w:val="0"/>
          <w:numId w:val="32"/>
        </w:numPr>
      </w:pPr>
      <w:r>
        <w:t>What do you think the pearl represents?</w:t>
      </w:r>
    </w:p>
    <w:p w14:paraId="3B64067B" w14:textId="3F0E7F05" w:rsidR="00F94B32" w:rsidRDefault="00F94B32" w:rsidP="00F94B32">
      <w:pPr>
        <w:pStyle w:val="ListParagraph"/>
        <w:numPr>
          <w:ilvl w:val="0"/>
          <w:numId w:val="32"/>
        </w:numPr>
      </w:pPr>
      <w:r>
        <w:t>Read the story of the treasure (v44)</w:t>
      </w:r>
      <w:r w:rsidR="005B7B66">
        <w:t>.</w:t>
      </w:r>
      <w:r>
        <w:t xml:space="preserve"> How is this story similar (or different) to the pearl?</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lastRenderedPageBreak/>
        <w:t>RESPONSE ACTIVITIES – 10 mins</w:t>
      </w:r>
    </w:p>
    <w:p w14:paraId="49D985FC" w14:textId="77777777" w:rsidR="00B23399" w:rsidRDefault="00B23399" w:rsidP="00B23399">
      <w:r>
        <w:t>Set these three activities up in different parts of your meeting space or in different breakout rooms.</w:t>
      </w:r>
    </w:p>
    <w:p w14:paraId="3A85974D" w14:textId="4DE19950" w:rsidR="00761159" w:rsidRDefault="004F09EC" w:rsidP="00761159">
      <w:r w:rsidRPr="000702D3">
        <w:rPr>
          <w:rStyle w:val="Strong"/>
        </w:rPr>
        <w:t xml:space="preserve">OPTION </w:t>
      </w:r>
      <w:r>
        <w:rPr>
          <w:rStyle w:val="Strong"/>
        </w:rPr>
        <w:t>ONE</w:t>
      </w:r>
      <w:r w:rsidRPr="000702D3">
        <w:rPr>
          <w:rStyle w:val="Strong"/>
        </w:rPr>
        <w:t xml:space="preserve">: </w:t>
      </w:r>
      <w:r w:rsidR="00B45A81" w:rsidRPr="00BB3D0A">
        <w:t>Discussion</w:t>
      </w:r>
    </w:p>
    <w:p w14:paraId="0B5AC844" w14:textId="2D7D148A" w:rsidR="00B8071C" w:rsidRPr="00233C40" w:rsidRDefault="00F75860" w:rsidP="00B8071C">
      <w:pPr>
        <w:rPr>
          <w:color w:val="00CF64"/>
        </w:rPr>
      </w:pPr>
      <w:r>
        <w:rPr>
          <w:rStyle w:val="Strong"/>
          <w:color w:val="00CF64"/>
        </w:rPr>
        <w:t>You</w:t>
      </w:r>
      <w:r w:rsidR="00B8071C" w:rsidRPr="00233C40">
        <w:rPr>
          <w:rStyle w:val="Strong"/>
          <w:color w:val="00CF64"/>
        </w:rPr>
        <w:t xml:space="preserve"> will need:</w:t>
      </w:r>
      <w:r w:rsidR="00B8071C" w:rsidRPr="00233C40">
        <w:rPr>
          <w:color w:val="00CF64"/>
        </w:rPr>
        <w:t xml:space="preserve"> ‘</w:t>
      </w:r>
      <w:r w:rsidR="00B8071C" w:rsidRPr="00233C40">
        <w:rPr>
          <w:color w:val="00CF64"/>
          <w:lang w:val="en-US"/>
        </w:rPr>
        <w:t>Chelsea and the charity shop treasure’</w:t>
      </w:r>
    </w:p>
    <w:p w14:paraId="34C182F7" w14:textId="3B3B6606" w:rsidR="00B8071C" w:rsidRDefault="00B8071C" w:rsidP="00B8071C">
      <w:r>
        <w:t>Read the retold parable. Chat about the similarities and differences between this and the parables in Matthew. Ask people how they would rewrite the stori</w:t>
      </w:r>
      <w:r w:rsidR="00233C40">
        <w:t>es in their own context.</w:t>
      </w:r>
    </w:p>
    <w:p w14:paraId="5827FA24" w14:textId="796D875C" w:rsidR="00471435" w:rsidRDefault="00471435" w:rsidP="00471435">
      <w:r w:rsidRPr="00D010B2">
        <w:rPr>
          <w:b/>
          <w:bCs/>
        </w:rPr>
        <w:t xml:space="preserve">OPTION </w:t>
      </w:r>
      <w:r>
        <w:rPr>
          <w:b/>
          <w:bCs/>
        </w:rPr>
        <w:t>TWO</w:t>
      </w:r>
      <w:r w:rsidRPr="00D010B2">
        <w:rPr>
          <w:b/>
          <w:bCs/>
        </w:rPr>
        <w:t>:</w:t>
      </w:r>
      <w:r>
        <w:t xml:space="preserve"> </w:t>
      </w:r>
      <w:r w:rsidR="00BC3FE1">
        <w:t>Creative response</w:t>
      </w:r>
    </w:p>
    <w:p w14:paraId="27D1DA5E" w14:textId="4AB1B852" w:rsidR="00F75860" w:rsidRPr="00F75860" w:rsidRDefault="00F75860" w:rsidP="00F75860">
      <w:pPr>
        <w:rPr>
          <w:color w:val="00CF64"/>
        </w:rPr>
      </w:pPr>
      <w:r w:rsidRPr="00F75860">
        <w:rPr>
          <w:rStyle w:val="Strong"/>
          <w:color w:val="00CF64"/>
        </w:rPr>
        <w:t>You will need:</w:t>
      </w:r>
      <w:r w:rsidRPr="00F75860">
        <w:rPr>
          <w:color w:val="00CF64"/>
        </w:rPr>
        <w:t xml:space="preserve"> art materials</w:t>
      </w:r>
    </w:p>
    <w:p w14:paraId="38B30D02" w14:textId="77777777" w:rsidR="00F75860" w:rsidRPr="00F75860" w:rsidRDefault="00F75860" w:rsidP="00F75860">
      <w:r w:rsidRPr="00F75860">
        <w:t>Encourage people to create a piece of art or writing that reflects what God is saying to them through this parable. Invite the congregation to continue listening and talking with God as they work.</w:t>
      </w:r>
    </w:p>
    <w:p w14:paraId="1C43CB39" w14:textId="77777777" w:rsidR="00E43AAA" w:rsidRPr="006B1E52" w:rsidRDefault="00E43AAA" w:rsidP="00E43AAA">
      <w:r w:rsidRPr="000702D3">
        <w:rPr>
          <w:rStyle w:val="Strong"/>
        </w:rPr>
        <w:t xml:space="preserve">OPTION </w:t>
      </w:r>
      <w:r>
        <w:rPr>
          <w:rStyle w:val="Strong"/>
        </w:rPr>
        <w:t>THREE</w:t>
      </w:r>
      <w:r w:rsidRPr="000702D3">
        <w:rPr>
          <w:rStyle w:val="Strong"/>
        </w:rPr>
        <w:t xml:space="preserve">: </w:t>
      </w:r>
      <w:r w:rsidRPr="00680A32">
        <w:t>Prayer</w:t>
      </w:r>
    </w:p>
    <w:p w14:paraId="6FD81D66" w14:textId="2022597F" w:rsidR="00E43AAA" w:rsidRDefault="00E43AAA" w:rsidP="00E43AAA">
      <w:r>
        <w:t xml:space="preserve">If possible, put people into one or more smaller groups to chat about what they have discovered today and to prayer for each other. </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3A43F235" w14:textId="77777777" w:rsidR="00490F21" w:rsidRDefault="00490F21" w:rsidP="00A23526"/>
    <w:p w14:paraId="1F0EC476" w14:textId="14F8E253" w:rsidR="00CA75A9" w:rsidRPr="00315186" w:rsidRDefault="003115D5" w:rsidP="00CA75A9">
      <w:pPr>
        <w:pStyle w:val="Footer"/>
        <w:rPr>
          <w:rStyle w:val="Strong"/>
        </w:rPr>
      </w:pPr>
      <w:r>
        <w:rPr>
          <w:rStyle w:val="Strong"/>
        </w:rPr>
        <w:t>ALEX TAYLOR</w:t>
      </w:r>
    </w:p>
    <w:p w14:paraId="6CE06DD7" w14:textId="77964210" w:rsidR="00A23526" w:rsidRPr="00453E17" w:rsidRDefault="003115D5" w:rsidP="00453E17">
      <w:pPr>
        <w:pStyle w:val="Footer"/>
        <w:rPr>
          <w:rStyle w:val="Strong"/>
          <w:rFonts w:cstheme="minorHAnsi"/>
          <w:b w:val="0"/>
          <w:bCs w:val="0"/>
        </w:rPr>
      </w:pPr>
      <w:r>
        <w:t xml:space="preserve">is </w:t>
      </w:r>
      <w:r w:rsidR="00460A8C">
        <w:t>an experienced children’s and youth worker living in Milton Keynes</w:t>
      </w:r>
      <w:r>
        <w:t>.</w:t>
      </w:r>
    </w:p>
    <w:sectPr w:rsidR="00A23526" w:rsidRPr="00453E17"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CE61" w14:textId="77777777" w:rsidR="00872BE5" w:rsidRDefault="00872BE5" w:rsidP="00CB7233">
      <w:pPr>
        <w:spacing w:after="0" w:line="240" w:lineRule="auto"/>
      </w:pPr>
      <w:r>
        <w:separator/>
      </w:r>
    </w:p>
  </w:endnote>
  <w:endnote w:type="continuationSeparator" w:id="0">
    <w:p w14:paraId="3EA7416E" w14:textId="77777777" w:rsidR="00872BE5" w:rsidRDefault="00872BE5" w:rsidP="00CB7233">
      <w:pPr>
        <w:spacing w:after="0" w:line="240" w:lineRule="auto"/>
      </w:pPr>
      <w:r>
        <w:continuationSeparator/>
      </w:r>
    </w:p>
  </w:endnote>
  <w:endnote w:type="continuationNotice" w:id="1">
    <w:p w14:paraId="7750DBB7" w14:textId="77777777" w:rsidR="00872BE5" w:rsidRDefault="00872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88C0" w14:textId="77777777" w:rsidR="00872BE5" w:rsidRDefault="00872BE5" w:rsidP="00CB7233">
      <w:pPr>
        <w:spacing w:after="0" w:line="240" w:lineRule="auto"/>
      </w:pPr>
      <w:r>
        <w:separator/>
      </w:r>
    </w:p>
  </w:footnote>
  <w:footnote w:type="continuationSeparator" w:id="0">
    <w:p w14:paraId="7231A56A" w14:textId="77777777" w:rsidR="00872BE5" w:rsidRDefault="00872BE5" w:rsidP="00CB7233">
      <w:pPr>
        <w:spacing w:after="0" w:line="240" w:lineRule="auto"/>
      </w:pPr>
      <w:r>
        <w:continuationSeparator/>
      </w:r>
    </w:p>
  </w:footnote>
  <w:footnote w:type="continuationNotice" w:id="1">
    <w:p w14:paraId="265A3D2F" w14:textId="77777777" w:rsidR="00872BE5" w:rsidRDefault="00872B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568B2"/>
    <w:multiLevelType w:val="hybridMultilevel"/>
    <w:tmpl w:val="A9C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728DF"/>
    <w:multiLevelType w:val="hybridMultilevel"/>
    <w:tmpl w:val="C1C06BA4"/>
    <w:lvl w:ilvl="0" w:tplc="59A8EE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94DC9"/>
    <w:multiLevelType w:val="hybridMultilevel"/>
    <w:tmpl w:val="495CC9C0"/>
    <w:lvl w:ilvl="0" w:tplc="B0B6A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2245F"/>
    <w:multiLevelType w:val="hybridMultilevel"/>
    <w:tmpl w:val="1B0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B77B7"/>
    <w:multiLevelType w:val="hybridMultilevel"/>
    <w:tmpl w:val="1860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E33D2"/>
    <w:multiLevelType w:val="hybridMultilevel"/>
    <w:tmpl w:val="FE907094"/>
    <w:lvl w:ilvl="0" w:tplc="842E5C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42E26"/>
    <w:multiLevelType w:val="hybridMultilevel"/>
    <w:tmpl w:val="FD24FD5A"/>
    <w:lvl w:ilvl="0" w:tplc="15A6FD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A7D7F"/>
    <w:multiLevelType w:val="hybridMultilevel"/>
    <w:tmpl w:val="70EC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C7FF9"/>
    <w:multiLevelType w:val="hybridMultilevel"/>
    <w:tmpl w:val="3B383C6E"/>
    <w:lvl w:ilvl="0" w:tplc="E47AA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93B04"/>
    <w:multiLevelType w:val="hybridMultilevel"/>
    <w:tmpl w:val="84C05C38"/>
    <w:lvl w:ilvl="0" w:tplc="3A46F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91DCE"/>
    <w:multiLevelType w:val="hybridMultilevel"/>
    <w:tmpl w:val="417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96D3F"/>
    <w:multiLevelType w:val="hybridMultilevel"/>
    <w:tmpl w:val="9CD6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16892"/>
    <w:multiLevelType w:val="hybridMultilevel"/>
    <w:tmpl w:val="E29E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42267"/>
    <w:multiLevelType w:val="hybridMultilevel"/>
    <w:tmpl w:val="C00C03EA"/>
    <w:lvl w:ilvl="0" w:tplc="9F2618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6"/>
  </w:num>
  <w:num w:numId="2" w16cid:durableId="320930608">
    <w:abstractNumId w:val="14"/>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31"/>
  </w:num>
  <w:num w:numId="15" w16cid:durableId="920870801">
    <w:abstractNumId w:val="30"/>
  </w:num>
  <w:num w:numId="16" w16cid:durableId="837961363">
    <w:abstractNumId w:val="15"/>
  </w:num>
  <w:num w:numId="17" w16cid:durableId="533005358">
    <w:abstractNumId w:val="10"/>
  </w:num>
  <w:num w:numId="18" w16cid:durableId="2103448640">
    <w:abstractNumId w:val="13"/>
  </w:num>
  <w:num w:numId="19" w16cid:durableId="961418088">
    <w:abstractNumId w:val="18"/>
  </w:num>
  <w:num w:numId="20" w16cid:durableId="259679207">
    <w:abstractNumId w:val="17"/>
  </w:num>
  <w:num w:numId="21" w16cid:durableId="1859656805">
    <w:abstractNumId w:val="12"/>
  </w:num>
  <w:num w:numId="22" w16cid:durableId="1828672069">
    <w:abstractNumId w:val="23"/>
  </w:num>
  <w:num w:numId="23" w16cid:durableId="7340227">
    <w:abstractNumId w:val="27"/>
  </w:num>
  <w:num w:numId="24" w16cid:durableId="164713210">
    <w:abstractNumId w:val="21"/>
  </w:num>
  <w:num w:numId="25" w16cid:durableId="1700929330">
    <w:abstractNumId w:val="25"/>
  </w:num>
  <w:num w:numId="26" w16cid:durableId="344602498">
    <w:abstractNumId w:val="16"/>
  </w:num>
  <w:num w:numId="27" w16cid:durableId="1652364534">
    <w:abstractNumId w:val="22"/>
  </w:num>
  <w:num w:numId="28" w16cid:durableId="1098020662">
    <w:abstractNumId w:val="24"/>
  </w:num>
  <w:num w:numId="29" w16cid:durableId="589780651">
    <w:abstractNumId w:val="19"/>
  </w:num>
  <w:num w:numId="30" w16cid:durableId="1495144581">
    <w:abstractNumId w:val="29"/>
  </w:num>
  <w:num w:numId="31" w16cid:durableId="1792556982">
    <w:abstractNumId w:val="28"/>
  </w:num>
  <w:num w:numId="32" w16cid:durableId="20938876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05411"/>
    <w:rsid w:val="0001328D"/>
    <w:rsid w:val="00014052"/>
    <w:rsid w:val="0001447D"/>
    <w:rsid w:val="000244BA"/>
    <w:rsid w:val="00025A5B"/>
    <w:rsid w:val="000262EE"/>
    <w:rsid w:val="00026705"/>
    <w:rsid w:val="00044DF1"/>
    <w:rsid w:val="00046E7A"/>
    <w:rsid w:val="0005331D"/>
    <w:rsid w:val="000537AC"/>
    <w:rsid w:val="00056FD6"/>
    <w:rsid w:val="00061EAF"/>
    <w:rsid w:val="0007450C"/>
    <w:rsid w:val="000746C2"/>
    <w:rsid w:val="0008606D"/>
    <w:rsid w:val="00091113"/>
    <w:rsid w:val="00091995"/>
    <w:rsid w:val="00092B26"/>
    <w:rsid w:val="00097A18"/>
    <w:rsid w:val="000A30CE"/>
    <w:rsid w:val="000B5BF7"/>
    <w:rsid w:val="000C42B6"/>
    <w:rsid w:val="000C681F"/>
    <w:rsid w:val="000C6D5A"/>
    <w:rsid w:val="000C7EFC"/>
    <w:rsid w:val="000D591A"/>
    <w:rsid w:val="000D6198"/>
    <w:rsid w:val="000E256D"/>
    <w:rsid w:val="000F0D64"/>
    <w:rsid w:val="000F7BD3"/>
    <w:rsid w:val="0010080C"/>
    <w:rsid w:val="00102139"/>
    <w:rsid w:val="001041CD"/>
    <w:rsid w:val="00106E1B"/>
    <w:rsid w:val="00130EE3"/>
    <w:rsid w:val="00132927"/>
    <w:rsid w:val="00171231"/>
    <w:rsid w:val="00175E2D"/>
    <w:rsid w:val="001817FC"/>
    <w:rsid w:val="00190D0E"/>
    <w:rsid w:val="00194111"/>
    <w:rsid w:val="00196F6C"/>
    <w:rsid w:val="001A3DB8"/>
    <w:rsid w:val="001C44A1"/>
    <w:rsid w:val="001C5B80"/>
    <w:rsid w:val="001D11B4"/>
    <w:rsid w:val="001D16FC"/>
    <w:rsid w:val="001D690B"/>
    <w:rsid w:val="001E0D32"/>
    <w:rsid w:val="001E3611"/>
    <w:rsid w:val="00200059"/>
    <w:rsid w:val="00202F7D"/>
    <w:rsid w:val="002149B6"/>
    <w:rsid w:val="002179D1"/>
    <w:rsid w:val="002218B0"/>
    <w:rsid w:val="0022335B"/>
    <w:rsid w:val="00223906"/>
    <w:rsid w:val="00224C39"/>
    <w:rsid w:val="00232464"/>
    <w:rsid w:val="00233C40"/>
    <w:rsid w:val="002414B9"/>
    <w:rsid w:val="0024578F"/>
    <w:rsid w:val="002478E2"/>
    <w:rsid w:val="002616D1"/>
    <w:rsid w:val="00262C4B"/>
    <w:rsid w:val="00277AFA"/>
    <w:rsid w:val="00286CD8"/>
    <w:rsid w:val="00291CAC"/>
    <w:rsid w:val="002956AE"/>
    <w:rsid w:val="002A67F8"/>
    <w:rsid w:val="002A75CD"/>
    <w:rsid w:val="002B64FE"/>
    <w:rsid w:val="002D0A09"/>
    <w:rsid w:val="002D2358"/>
    <w:rsid w:val="002E55C7"/>
    <w:rsid w:val="002E7160"/>
    <w:rsid w:val="002F4885"/>
    <w:rsid w:val="002F66EA"/>
    <w:rsid w:val="00301D4B"/>
    <w:rsid w:val="0030631B"/>
    <w:rsid w:val="00310D68"/>
    <w:rsid w:val="00310D7E"/>
    <w:rsid w:val="003115D5"/>
    <w:rsid w:val="00332AB2"/>
    <w:rsid w:val="00335739"/>
    <w:rsid w:val="00335E2D"/>
    <w:rsid w:val="0034595E"/>
    <w:rsid w:val="003501E8"/>
    <w:rsid w:val="003516D2"/>
    <w:rsid w:val="00353E6A"/>
    <w:rsid w:val="003541FB"/>
    <w:rsid w:val="00355EBD"/>
    <w:rsid w:val="00360AF4"/>
    <w:rsid w:val="0036436A"/>
    <w:rsid w:val="003746A9"/>
    <w:rsid w:val="0038038A"/>
    <w:rsid w:val="003A0656"/>
    <w:rsid w:val="003A4417"/>
    <w:rsid w:val="003B5AC8"/>
    <w:rsid w:val="003C2F76"/>
    <w:rsid w:val="003C793A"/>
    <w:rsid w:val="003D448B"/>
    <w:rsid w:val="003E3B75"/>
    <w:rsid w:val="003F2DAF"/>
    <w:rsid w:val="00401939"/>
    <w:rsid w:val="0041047A"/>
    <w:rsid w:val="00413993"/>
    <w:rsid w:val="00415B6C"/>
    <w:rsid w:val="004202C3"/>
    <w:rsid w:val="00423B57"/>
    <w:rsid w:val="00423CA5"/>
    <w:rsid w:val="00433CCA"/>
    <w:rsid w:val="0043463C"/>
    <w:rsid w:val="00441BD2"/>
    <w:rsid w:val="004466F5"/>
    <w:rsid w:val="00453E17"/>
    <w:rsid w:val="00460A8C"/>
    <w:rsid w:val="00463714"/>
    <w:rsid w:val="00471435"/>
    <w:rsid w:val="0047477C"/>
    <w:rsid w:val="0048461C"/>
    <w:rsid w:val="00490F21"/>
    <w:rsid w:val="00490FAE"/>
    <w:rsid w:val="004915FB"/>
    <w:rsid w:val="004A0B38"/>
    <w:rsid w:val="004B66D5"/>
    <w:rsid w:val="004C4673"/>
    <w:rsid w:val="004D6E32"/>
    <w:rsid w:val="004E3620"/>
    <w:rsid w:val="004E679A"/>
    <w:rsid w:val="004F09EC"/>
    <w:rsid w:val="00503045"/>
    <w:rsid w:val="00505ABE"/>
    <w:rsid w:val="005370B9"/>
    <w:rsid w:val="00537EC3"/>
    <w:rsid w:val="00547F8F"/>
    <w:rsid w:val="005524AD"/>
    <w:rsid w:val="00557418"/>
    <w:rsid w:val="005604DB"/>
    <w:rsid w:val="00565863"/>
    <w:rsid w:val="00574AB1"/>
    <w:rsid w:val="00583FA4"/>
    <w:rsid w:val="005959B9"/>
    <w:rsid w:val="005A0B41"/>
    <w:rsid w:val="005A7D0E"/>
    <w:rsid w:val="005B2EF0"/>
    <w:rsid w:val="005B6BB4"/>
    <w:rsid w:val="005B7B66"/>
    <w:rsid w:val="005C2DA9"/>
    <w:rsid w:val="005C667A"/>
    <w:rsid w:val="005E5111"/>
    <w:rsid w:val="005F2C02"/>
    <w:rsid w:val="005F6E6D"/>
    <w:rsid w:val="006029FC"/>
    <w:rsid w:val="0062175D"/>
    <w:rsid w:val="00624A3B"/>
    <w:rsid w:val="00630938"/>
    <w:rsid w:val="00631809"/>
    <w:rsid w:val="00631830"/>
    <w:rsid w:val="00646725"/>
    <w:rsid w:val="0065648D"/>
    <w:rsid w:val="00661236"/>
    <w:rsid w:val="006660F0"/>
    <w:rsid w:val="0067064E"/>
    <w:rsid w:val="00677AD7"/>
    <w:rsid w:val="00677DCF"/>
    <w:rsid w:val="00681D3C"/>
    <w:rsid w:val="00685953"/>
    <w:rsid w:val="006B025C"/>
    <w:rsid w:val="006B28F6"/>
    <w:rsid w:val="006B7C99"/>
    <w:rsid w:val="006C06A2"/>
    <w:rsid w:val="006C26D6"/>
    <w:rsid w:val="006C4367"/>
    <w:rsid w:val="006C6A5D"/>
    <w:rsid w:val="006D0E0C"/>
    <w:rsid w:val="006D1051"/>
    <w:rsid w:val="006D6C44"/>
    <w:rsid w:val="006E7409"/>
    <w:rsid w:val="006E78B9"/>
    <w:rsid w:val="006E7EAC"/>
    <w:rsid w:val="006F0535"/>
    <w:rsid w:val="006F2E64"/>
    <w:rsid w:val="006F4D8F"/>
    <w:rsid w:val="006F5EC9"/>
    <w:rsid w:val="00707DC3"/>
    <w:rsid w:val="00707ED1"/>
    <w:rsid w:val="00711CC0"/>
    <w:rsid w:val="007141F9"/>
    <w:rsid w:val="0073078F"/>
    <w:rsid w:val="00731647"/>
    <w:rsid w:val="007318EF"/>
    <w:rsid w:val="00747D49"/>
    <w:rsid w:val="007524D4"/>
    <w:rsid w:val="007578E6"/>
    <w:rsid w:val="00761159"/>
    <w:rsid w:val="00761F81"/>
    <w:rsid w:val="00781ACB"/>
    <w:rsid w:val="00786010"/>
    <w:rsid w:val="0079174E"/>
    <w:rsid w:val="007965FC"/>
    <w:rsid w:val="007B282A"/>
    <w:rsid w:val="007B2DF7"/>
    <w:rsid w:val="007B7BC1"/>
    <w:rsid w:val="007D5C29"/>
    <w:rsid w:val="007D76FA"/>
    <w:rsid w:val="007E15F7"/>
    <w:rsid w:val="007E1E0B"/>
    <w:rsid w:val="007F399B"/>
    <w:rsid w:val="007F3B63"/>
    <w:rsid w:val="007F5182"/>
    <w:rsid w:val="007F721C"/>
    <w:rsid w:val="00823F14"/>
    <w:rsid w:val="00832AD5"/>
    <w:rsid w:val="008446AC"/>
    <w:rsid w:val="00845799"/>
    <w:rsid w:val="008566CA"/>
    <w:rsid w:val="008603C8"/>
    <w:rsid w:val="00872BE5"/>
    <w:rsid w:val="00876C61"/>
    <w:rsid w:val="00882FE6"/>
    <w:rsid w:val="0089563F"/>
    <w:rsid w:val="00897F41"/>
    <w:rsid w:val="008A06C3"/>
    <w:rsid w:val="008A2345"/>
    <w:rsid w:val="008A35C7"/>
    <w:rsid w:val="008B1A6E"/>
    <w:rsid w:val="008C3E4D"/>
    <w:rsid w:val="008C57F7"/>
    <w:rsid w:val="008C7039"/>
    <w:rsid w:val="008C746A"/>
    <w:rsid w:val="008C76DE"/>
    <w:rsid w:val="008D0F6B"/>
    <w:rsid w:val="008D7432"/>
    <w:rsid w:val="008E5BF2"/>
    <w:rsid w:val="008F6704"/>
    <w:rsid w:val="009031BB"/>
    <w:rsid w:val="009054A1"/>
    <w:rsid w:val="00935E5D"/>
    <w:rsid w:val="00936277"/>
    <w:rsid w:val="00945AC2"/>
    <w:rsid w:val="00952013"/>
    <w:rsid w:val="00953449"/>
    <w:rsid w:val="009720D9"/>
    <w:rsid w:val="0098442C"/>
    <w:rsid w:val="00991138"/>
    <w:rsid w:val="0099450F"/>
    <w:rsid w:val="009B0769"/>
    <w:rsid w:val="009B08F2"/>
    <w:rsid w:val="009B1EEA"/>
    <w:rsid w:val="009D4C95"/>
    <w:rsid w:val="009D621F"/>
    <w:rsid w:val="009D751D"/>
    <w:rsid w:val="009E1DC1"/>
    <w:rsid w:val="009E2869"/>
    <w:rsid w:val="009F4096"/>
    <w:rsid w:val="009F4945"/>
    <w:rsid w:val="00A0047D"/>
    <w:rsid w:val="00A07EC5"/>
    <w:rsid w:val="00A108B5"/>
    <w:rsid w:val="00A1163E"/>
    <w:rsid w:val="00A23526"/>
    <w:rsid w:val="00A54453"/>
    <w:rsid w:val="00A56326"/>
    <w:rsid w:val="00A62655"/>
    <w:rsid w:val="00A818CD"/>
    <w:rsid w:val="00A92A4E"/>
    <w:rsid w:val="00AA15BF"/>
    <w:rsid w:val="00AA1DBF"/>
    <w:rsid w:val="00AA3E01"/>
    <w:rsid w:val="00AA716A"/>
    <w:rsid w:val="00AB18F0"/>
    <w:rsid w:val="00AB2215"/>
    <w:rsid w:val="00AC0572"/>
    <w:rsid w:val="00AD083C"/>
    <w:rsid w:val="00AD627E"/>
    <w:rsid w:val="00AE752A"/>
    <w:rsid w:val="00AF5E4C"/>
    <w:rsid w:val="00B02191"/>
    <w:rsid w:val="00B06834"/>
    <w:rsid w:val="00B20D58"/>
    <w:rsid w:val="00B23399"/>
    <w:rsid w:val="00B27EBC"/>
    <w:rsid w:val="00B31CDC"/>
    <w:rsid w:val="00B344E5"/>
    <w:rsid w:val="00B40568"/>
    <w:rsid w:val="00B41F9F"/>
    <w:rsid w:val="00B4300B"/>
    <w:rsid w:val="00B45A81"/>
    <w:rsid w:val="00B501ED"/>
    <w:rsid w:val="00B61BB7"/>
    <w:rsid w:val="00B639A2"/>
    <w:rsid w:val="00B661E4"/>
    <w:rsid w:val="00B7104B"/>
    <w:rsid w:val="00B71AFF"/>
    <w:rsid w:val="00B73431"/>
    <w:rsid w:val="00B7499B"/>
    <w:rsid w:val="00B74FB7"/>
    <w:rsid w:val="00B76A75"/>
    <w:rsid w:val="00B77292"/>
    <w:rsid w:val="00B8071C"/>
    <w:rsid w:val="00B82DAE"/>
    <w:rsid w:val="00B843A5"/>
    <w:rsid w:val="00B8548C"/>
    <w:rsid w:val="00B961BB"/>
    <w:rsid w:val="00BA7493"/>
    <w:rsid w:val="00BA77FA"/>
    <w:rsid w:val="00BB2E9D"/>
    <w:rsid w:val="00BB4B21"/>
    <w:rsid w:val="00BB580B"/>
    <w:rsid w:val="00BC3FE1"/>
    <w:rsid w:val="00BD3911"/>
    <w:rsid w:val="00BD3CC8"/>
    <w:rsid w:val="00BD621F"/>
    <w:rsid w:val="00BE57AE"/>
    <w:rsid w:val="00BE7F73"/>
    <w:rsid w:val="00BF7D33"/>
    <w:rsid w:val="00C01DA4"/>
    <w:rsid w:val="00C0695A"/>
    <w:rsid w:val="00C11E84"/>
    <w:rsid w:val="00C15839"/>
    <w:rsid w:val="00C2571C"/>
    <w:rsid w:val="00C25E78"/>
    <w:rsid w:val="00C27032"/>
    <w:rsid w:val="00C277DA"/>
    <w:rsid w:val="00C3238E"/>
    <w:rsid w:val="00C37192"/>
    <w:rsid w:val="00C37F34"/>
    <w:rsid w:val="00C45539"/>
    <w:rsid w:val="00C4580A"/>
    <w:rsid w:val="00C469FB"/>
    <w:rsid w:val="00C542BE"/>
    <w:rsid w:val="00C64E87"/>
    <w:rsid w:val="00C67E80"/>
    <w:rsid w:val="00C800A2"/>
    <w:rsid w:val="00C82FAC"/>
    <w:rsid w:val="00C91784"/>
    <w:rsid w:val="00CA2AC0"/>
    <w:rsid w:val="00CA755F"/>
    <w:rsid w:val="00CA75A9"/>
    <w:rsid w:val="00CB7233"/>
    <w:rsid w:val="00CC2F33"/>
    <w:rsid w:val="00CC33A1"/>
    <w:rsid w:val="00CC4D51"/>
    <w:rsid w:val="00CD51AF"/>
    <w:rsid w:val="00CE6AE8"/>
    <w:rsid w:val="00CF4816"/>
    <w:rsid w:val="00D0556B"/>
    <w:rsid w:val="00D057D5"/>
    <w:rsid w:val="00D13592"/>
    <w:rsid w:val="00D17B46"/>
    <w:rsid w:val="00D2311B"/>
    <w:rsid w:val="00D257EE"/>
    <w:rsid w:val="00D265CA"/>
    <w:rsid w:val="00D34514"/>
    <w:rsid w:val="00D6013D"/>
    <w:rsid w:val="00D7292B"/>
    <w:rsid w:val="00D77AB6"/>
    <w:rsid w:val="00D84464"/>
    <w:rsid w:val="00D921FC"/>
    <w:rsid w:val="00D92BD6"/>
    <w:rsid w:val="00DA2EE8"/>
    <w:rsid w:val="00DA731A"/>
    <w:rsid w:val="00DB6AA6"/>
    <w:rsid w:val="00DD2204"/>
    <w:rsid w:val="00DE2EFA"/>
    <w:rsid w:val="00DE3429"/>
    <w:rsid w:val="00DE39F8"/>
    <w:rsid w:val="00DF2196"/>
    <w:rsid w:val="00DF6472"/>
    <w:rsid w:val="00E12473"/>
    <w:rsid w:val="00E352D7"/>
    <w:rsid w:val="00E37FD9"/>
    <w:rsid w:val="00E43AAA"/>
    <w:rsid w:val="00E57F28"/>
    <w:rsid w:val="00E65BF0"/>
    <w:rsid w:val="00E714E5"/>
    <w:rsid w:val="00E7493E"/>
    <w:rsid w:val="00E75570"/>
    <w:rsid w:val="00E84E47"/>
    <w:rsid w:val="00E866F8"/>
    <w:rsid w:val="00EB4A0D"/>
    <w:rsid w:val="00ED63DE"/>
    <w:rsid w:val="00EE0580"/>
    <w:rsid w:val="00EE5976"/>
    <w:rsid w:val="00EF1549"/>
    <w:rsid w:val="00EF1F29"/>
    <w:rsid w:val="00EF785F"/>
    <w:rsid w:val="00EF7A10"/>
    <w:rsid w:val="00F05A64"/>
    <w:rsid w:val="00F15E23"/>
    <w:rsid w:val="00F220D2"/>
    <w:rsid w:val="00F23393"/>
    <w:rsid w:val="00F302C6"/>
    <w:rsid w:val="00F407F4"/>
    <w:rsid w:val="00F52E6D"/>
    <w:rsid w:val="00F54256"/>
    <w:rsid w:val="00F56E63"/>
    <w:rsid w:val="00F66697"/>
    <w:rsid w:val="00F709D9"/>
    <w:rsid w:val="00F75860"/>
    <w:rsid w:val="00F7681B"/>
    <w:rsid w:val="00F804EB"/>
    <w:rsid w:val="00F94B32"/>
    <w:rsid w:val="00F94C1F"/>
    <w:rsid w:val="00F95443"/>
    <w:rsid w:val="00F95567"/>
    <w:rsid w:val="00F9611E"/>
    <w:rsid w:val="00F96CBA"/>
    <w:rsid w:val="00FA2252"/>
    <w:rsid w:val="00FA34F7"/>
    <w:rsid w:val="00FB7850"/>
    <w:rsid w:val="00FC1C09"/>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 w:type="character" w:styleId="Hyperlink">
    <w:name w:val="Hyperlink"/>
    <w:basedOn w:val="DefaultParagraphFont"/>
    <w:uiPriority w:val="99"/>
    <w:unhideWhenUsed/>
    <w:rsid w:val="00453E17"/>
    <w:rPr>
      <w:color w:val="0563C1" w:themeColor="hyperlink"/>
      <w:u w:val="single"/>
    </w:rPr>
  </w:style>
  <w:style w:type="character" w:styleId="UnresolvedMention">
    <w:name w:val="Unresolved Mention"/>
    <w:basedOn w:val="DefaultParagraphFont"/>
    <w:uiPriority w:val="99"/>
    <w:semiHidden/>
    <w:unhideWhenUsed/>
    <w:rsid w:val="0041047A"/>
    <w:rPr>
      <w:color w:val="605E5C"/>
      <w:shd w:val="clear" w:color="auto" w:fill="E1DFDD"/>
    </w:rPr>
  </w:style>
  <w:style w:type="character" w:styleId="FollowedHyperlink">
    <w:name w:val="FollowedHyperlink"/>
    <w:basedOn w:val="DefaultParagraphFont"/>
    <w:uiPriority w:val="99"/>
    <w:semiHidden/>
    <w:unhideWhenUsed/>
    <w:rsid w:val="00C2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2.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4.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2023-05-26T07:23:00Z</dcterms:created>
  <dcterms:modified xsi:type="dcterms:W3CDTF">2023-05-29T12:32:00Z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